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19" w:rsidRDefault="00CF0F19">
      <w:pPr>
        <w:pStyle w:val="a3"/>
        <w:ind w:left="263"/>
        <w:jc w:val="left"/>
        <w:rPr>
          <w:sz w:val="20"/>
        </w:rPr>
      </w:pPr>
    </w:p>
    <w:p w:rsidR="00DF4FD0" w:rsidRPr="00DF4FD0" w:rsidRDefault="00DF4FD0" w:rsidP="00DF4FD0">
      <w:pPr>
        <w:widowControl/>
        <w:autoSpaceDE/>
        <w:jc w:val="center"/>
        <w:rPr>
          <w:rFonts w:eastAsia="Calibri"/>
          <w:b/>
          <w:sz w:val="24"/>
          <w:szCs w:val="24"/>
          <w:lang w:eastAsia="ru-RU"/>
        </w:rPr>
      </w:pPr>
    </w:p>
    <w:bookmarkStart w:id="0" w:name="_GoBack"/>
    <w:p w:rsidR="00CF0F19" w:rsidRDefault="00635307">
      <w:pPr>
        <w:rPr>
          <w:sz w:val="20"/>
        </w:rPr>
        <w:sectPr w:rsidR="00CF0F19" w:rsidSect="00C867D7">
          <w:type w:val="continuous"/>
          <w:pgSz w:w="16840" w:h="11910" w:orient="landscape"/>
          <w:pgMar w:top="180" w:right="280" w:bottom="1440" w:left="1120" w:header="720" w:footer="720" w:gutter="0"/>
          <w:cols w:space="720"/>
          <w:docGrid w:linePitch="299"/>
        </w:sectPr>
      </w:pPr>
      <w:r>
        <w:rPr>
          <w:sz w:val="20"/>
        </w:rPr>
        <w:object w:dxaOrig="12705" w:dyaOrig="9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7.35pt;height:464.95pt" o:ole="">
            <v:imagedata r:id="rId7" o:title=""/>
          </v:shape>
          <o:OLEObject Type="Embed" ProgID="AcroExch.Document.11" ShapeID="_x0000_i1025" DrawAspect="Content" ObjectID="_1764746699" r:id="rId8"/>
        </w:object>
      </w:r>
      <w:bookmarkEnd w:id="0"/>
    </w:p>
    <w:p w:rsidR="00CF0F19" w:rsidRDefault="00E86E5B" w:rsidP="00C867D7">
      <w:pPr>
        <w:pStyle w:val="a3"/>
        <w:spacing w:before="67"/>
        <w:ind w:left="0" w:firstLine="709"/>
        <w:jc w:val="center"/>
      </w:pPr>
      <w:r>
        <w:lastRenderedPageBreak/>
        <w:t>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F0F19" w:rsidRDefault="00E86E5B" w:rsidP="00C867D7">
      <w:pPr>
        <w:pStyle w:val="a3"/>
        <w:spacing w:before="3"/>
        <w:ind w:left="0" w:firstLine="709"/>
      </w:pPr>
      <w:r>
        <w:t>Рабочая программа по внеурочной деятельности «</w:t>
      </w:r>
      <w:r w:rsidR="00C867D7">
        <w:t>Мир химии</w:t>
      </w:r>
      <w:r>
        <w:t>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0F19" w:rsidRDefault="00E86E5B" w:rsidP="00C867D7">
      <w:pPr>
        <w:pStyle w:val="a3"/>
        <w:spacing w:before="1"/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0F19" w:rsidRDefault="00E86E5B" w:rsidP="00C867D7">
      <w:pPr>
        <w:pStyle w:val="a3"/>
        <w:ind w:left="0" w:firstLine="70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школе.</w:t>
      </w:r>
    </w:p>
    <w:p w:rsidR="00CF0F19" w:rsidRDefault="00E86E5B" w:rsidP="00C867D7">
      <w:pPr>
        <w:pStyle w:val="a3"/>
        <w:ind w:left="0" w:firstLine="709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</w:p>
    <w:p w:rsidR="00CF0F19" w:rsidRDefault="00E86E5B" w:rsidP="00C867D7">
      <w:pPr>
        <w:pStyle w:val="a3"/>
        <w:tabs>
          <w:tab w:val="left" w:pos="2357"/>
        </w:tabs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CF0F19" w:rsidRDefault="00E86E5B" w:rsidP="00C867D7">
      <w:pPr>
        <w:pStyle w:val="a3"/>
        <w:ind w:left="0" w:firstLine="70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  <w:proofErr w:type="gramEnd"/>
    </w:p>
    <w:p w:rsidR="00CF0F19" w:rsidRDefault="00E86E5B" w:rsidP="00C867D7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ind w:left="0" w:firstLine="709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CF0F19" w:rsidRDefault="00E86E5B" w:rsidP="00C867D7">
      <w:pPr>
        <w:pStyle w:val="a3"/>
        <w:ind w:left="0" w:firstLine="709"/>
      </w:pPr>
      <w:r>
        <w:t>Задачи:</w:t>
      </w:r>
    </w:p>
    <w:p w:rsidR="00CF0F19" w:rsidRDefault="00E86E5B" w:rsidP="00C867D7">
      <w:pPr>
        <w:pStyle w:val="a4"/>
        <w:numPr>
          <w:ilvl w:val="0"/>
          <w:numId w:val="4"/>
        </w:numPr>
        <w:tabs>
          <w:tab w:val="left" w:pos="956"/>
        </w:tabs>
        <w:ind w:left="0" w:firstLine="709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CF0F19" w:rsidRDefault="00E86E5B" w:rsidP="00C867D7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ind w:left="0" w:firstLine="709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F0F19" w:rsidRDefault="00E86E5B" w:rsidP="00C867D7">
      <w:pPr>
        <w:pStyle w:val="a4"/>
        <w:numPr>
          <w:ilvl w:val="0"/>
          <w:numId w:val="4"/>
        </w:numPr>
        <w:tabs>
          <w:tab w:val="left" w:pos="886"/>
        </w:tabs>
        <w:spacing w:before="6"/>
        <w:ind w:left="0" w:firstLine="709"/>
        <w:rPr>
          <w:sz w:val="28"/>
        </w:rPr>
      </w:pPr>
      <w:r>
        <w:rPr>
          <w:sz w:val="28"/>
        </w:rPr>
        <w:lastRenderedPageBreak/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F0F19" w:rsidRDefault="00E86E5B" w:rsidP="00C867D7">
      <w:pPr>
        <w:pStyle w:val="a4"/>
        <w:numPr>
          <w:ilvl w:val="0"/>
          <w:numId w:val="4"/>
        </w:numPr>
        <w:tabs>
          <w:tab w:val="left" w:pos="886"/>
        </w:tabs>
        <w:spacing w:before="6"/>
        <w:ind w:left="0" w:firstLine="709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0F19" w:rsidRDefault="00E86E5B" w:rsidP="00C867D7">
      <w:pPr>
        <w:pStyle w:val="a3"/>
        <w:ind w:left="0" w:firstLine="709"/>
      </w:pP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:rsidR="00CF0F19" w:rsidRDefault="00E86E5B" w:rsidP="00C867D7">
      <w:pPr>
        <w:pStyle w:val="a3"/>
        <w:ind w:left="0" w:firstLine="709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>по разным предметам. Примеры проектов: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F0F19" w:rsidRDefault="00E86E5B" w:rsidP="00C867D7">
      <w:pPr>
        <w:pStyle w:val="a3"/>
        <w:ind w:left="0" w:firstLine="709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 xml:space="preserve">деятельность детей на самостоятельный поиск информации. </w:t>
      </w:r>
      <w:proofErr w:type="gramStart"/>
      <w:r>
        <w:t>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proofErr w:type="gramEnd"/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CF0F19" w:rsidRDefault="00E86E5B" w:rsidP="00C867D7">
      <w:pPr>
        <w:pStyle w:val="a3"/>
        <w:tabs>
          <w:tab w:val="left" w:pos="1759"/>
          <w:tab w:val="left" w:pos="2743"/>
          <w:tab w:val="left" w:pos="4427"/>
        </w:tabs>
        <w:ind w:left="0" w:firstLine="709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деятельности:</w:t>
      </w:r>
    </w:p>
    <w:p w:rsidR="00CF0F19" w:rsidRDefault="00E86E5B" w:rsidP="00C867D7">
      <w:pPr>
        <w:pStyle w:val="a3"/>
        <w:ind w:left="0" w:firstLine="709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CF0F19" w:rsidRDefault="00E86E5B" w:rsidP="00C867D7">
      <w:pPr>
        <w:pStyle w:val="a4"/>
        <w:numPr>
          <w:ilvl w:val="0"/>
          <w:numId w:val="3"/>
        </w:numPr>
        <w:tabs>
          <w:tab w:val="left" w:pos="545"/>
        </w:tabs>
        <w:ind w:left="0" w:firstLine="709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CF0F19" w:rsidRDefault="00E86E5B" w:rsidP="00C867D7">
      <w:pPr>
        <w:pStyle w:val="a4"/>
        <w:numPr>
          <w:ilvl w:val="0"/>
          <w:numId w:val="3"/>
        </w:numPr>
        <w:tabs>
          <w:tab w:val="left" w:pos="613"/>
        </w:tabs>
        <w:ind w:left="0" w:firstLine="709"/>
        <w:jc w:val="both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:rsidR="00CF0F19" w:rsidRDefault="00E86E5B" w:rsidP="00C867D7">
      <w:pPr>
        <w:pStyle w:val="a3"/>
        <w:ind w:left="0" w:firstLine="709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:rsidR="00CF0F19" w:rsidRDefault="00E86E5B" w:rsidP="00C867D7">
      <w:pPr>
        <w:pStyle w:val="a3"/>
        <w:ind w:left="0" w:firstLine="709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proofErr w:type="gramStart"/>
      <w:r>
        <w:t>на</w:t>
      </w:r>
      <w:proofErr w:type="gramEnd"/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:rsidR="00CF0F19" w:rsidRDefault="00CF0F19" w:rsidP="00C867D7">
      <w:pPr>
        <w:ind w:firstLine="709"/>
        <w:jc w:val="both"/>
        <w:sectPr w:rsidR="00CF0F19" w:rsidSect="00C867D7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CF0F19" w:rsidRDefault="00E86E5B" w:rsidP="00C867D7">
      <w:pPr>
        <w:pStyle w:val="a3"/>
        <w:spacing w:before="74"/>
        <w:ind w:left="0" w:firstLine="709"/>
        <w:jc w:val="left"/>
      </w:pPr>
      <w:r>
        <w:lastRenderedPageBreak/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CF0F19" w:rsidRDefault="00E86E5B" w:rsidP="00C867D7">
      <w:pPr>
        <w:pStyle w:val="a4"/>
        <w:numPr>
          <w:ilvl w:val="0"/>
          <w:numId w:val="2"/>
        </w:numPr>
        <w:tabs>
          <w:tab w:val="left" w:pos="474"/>
        </w:tabs>
        <w:ind w:left="0" w:firstLine="709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CF0F19" w:rsidRDefault="00E86E5B" w:rsidP="00C867D7">
      <w:pPr>
        <w:pStyle w:val="a4"/>
        <w:numPr>
          <w:ilvl w:val="0"/>
          <w:numId w:val="2"/>
        </w:numPr>
        <w:tabs>
          <w:tab w:val="left" w:pos="551"/>
        </w:tabs>
        <w:ind w:left="0" w:firstLine="709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CF0F19" w:rsidRDefault="00E86E5B" w:rsidP="00C867D7">
      <w:pPr>
        <w:pStyle w:val="a4"/>
        <w:numPr>
          <w:ilvl w:val="0"/>
          <w:numId w:val="2"/>
        </w:numPr>
        <w:tabs>
          <w:tab w:val="left" w:pos="543"/>
        </w:tabs>
        <w:ind w:left="0" w:firstLine="709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CF0F19" w:rsidRDefault="00E86E5B" w:rsidP="00C867D7">
      <w:pPr>
        <w:pStyle w:val="a4"/>
        <w:numPr>
          <w:ilvl w:val="0"/>
          <w:numId w:val="2"/>
        </w:numPr>
        <w:tabs>
          <w:tab w:val="left" w:pos="479"/>
        </w:tabs>
        <w:ind w:left="0" w:firstLine="709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CF0F19" w:rsidRDefault="00E86E5B" w:rsidP="00C867D7">
      <w:pPr>
        <w:pStyle w:val="a3"/>
        <w:ind w:left="0" w:firstLine="709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CF0F19" w:rsidRDefault="00E86E5B" w:rsidP="00C867D7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/>
        <w:ind w:left="0" w:firstLine="709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F0F19" w:rsidRDefault="00E86E5B" w:rsidP="00C867D7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:rsidR="00CF0F19" w:rsidRDefault="00E86E5B" w:rsidP="00C867D7">
      <w:pPr>
        <w:pStyle w:val="a3"/>
        <w:tabs>
          <w:tab w:val="left" w:pos="2668"/>
        </w:tabs>
        <w:ind w:left="0" w:firstLine="709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:rsidR="00CF0F19" w:rsidRDefault="00E86E5B" w:rsidP="00C867D7">
      <w:pPr>
        <w:pStyle w:val="a3"/>
        <w:ind w:left="0" w:firstLine="709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CF0F19" w:rsidRDefault="00E86E5B" w:rsidP="00C867D7">
      <w:pPr>
        <w:pStyle w:val="a3"/>
        <w:ind w:left="0" w:firstLine="709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proofErr w:type="gramStart"/>
      <w:r>
        <w:t>учебным</w:t>
      </w:r>
      <w:proofErr w:type="gramEnd"/>
      <w:r>
        <w:rPr>
          <w:spacing w:val="-67"/>
        </w:rPr>
        <w:t xml:space="preserve"> </w:t>
      </w:r>
      <w:proofErr w:type="spellStart"/>
      <w:r>
        <w:t>роцессом</w:t>
      </w:r>
      <w:proofErr w:type="spellEnd"/>
      <w:r>
        <w:t>.</w:t>
      </w:r>
    </w:p>
    <w:p w:rsidR="00CF0F19" w:rsidRDefault="00E86E5B" w:rsidP="00C867D7">
      <w:pPr>
        <w:pStyle w:val="a3"/>
        <w:ind w:left="0" w:firstLine="709"/>
        <w:jc w:val="left"/>
      </w:pPr>
      <w:r>
        <w:t>-Принцип</w:t>
      </w:r>
      <w:r>
        <w:rPr>
          <w:spacing w:val="-4"/>
        </w:rPr>
        <w:t xml:space="preserve"> </w:t>
      </w:r>
      <w:proofErr w:type="spellStart"/>
      <w:r>
        <w:t>гуманизации</w:t>
      </w:r>
      <w:proofErr w:type="spellEnd"/>
    </w:p>
    <w:p w:rsidR="00CF0F19" w:rsidRDefault="00E86E5B" w:rsidP="00C867D7">
      <w:pPr>
        <w:pStyle w:val="a3"/>
        <w:ind w:left="0" w:firstLine="709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CF0F19" w:rsidRDefault="00E86E5B" w:rsidP="00C867D7">
      <w:pPr>
        <w:pStyle w:val="a3"/>
        <w:ind w:left="0" w:firstLine="709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CF0F19" w:rsidRDefault="00E86E5B" w:rsidP="00C867D7">
      <w:pPr>
        <w:pStyle w:val="a3"/>
        <w:ind w:left="0" w:firstLine="709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CF0F19" w:rsidRDefault="00E86E5B" w:rsidP="00C867D7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left="0" w:firstLine="709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CF0F19" w:rsidRDefault="00E86E5B" w:rsidP="00C867D7">
      <w:pPr>
        <w:pStyle w:val="a3"/>
        <w:spacing w:before="258"/>
        <w:ind w:left="0" w:firstLine="709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CF0F19" w:rsidRDefault="00E86E5B" w:rsidP="00C867D7">
      <w:pPr>
        <w:pStyle w:val="a3"/>
        <w:ind w:left="0" w:firstLine="709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CF0F19" w:rsidRDefault="00E86E5B" w:rsidP="00C867D7">
      <w:pPr>
        <w:pStyle w:val="a3"/>
        <w:ind w:left="0" w:firstLine="709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CF0F19" w:rsidRDefault="00E86E5B" w:rsidP="00C867D7">
      <w:pPr>
        <w:pStyle w:val="a3"/>
        <w:ind w:left="0" w:firstLine="709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CF0F19" w:rsidRDefault="00E86E5B" w:rsidP="00C867D7">
      <w:pPr>
        <w:pStyle w:val="a3"/>
        <w:ind w:left="0" w:firstLine="709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 xml:space="preserve">искренней и неформальной, она должна </w:t>
      </w:r>
      <w:r>
        <w:lastRenderedPageBreak/>
        <w:t>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CF0F19" w:rsidRDefault="00E86E5B" w:rsidP="00C867D7">
      <w:pPr>
        <w:pStyle w:val="a3"/>
        <w:ind w:left="0" w:firstLine="709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7F6B18">
        <w:t>«Удивительная химия »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CF0F19" w:rsidRDefault="00E86E5B" w:rsidP="00C867D7">
      <w:pPr>
        <w:pStyle w:val="a4"/>
        <w:numPr>
          <w:ilvl w:val="0"/>
          <w:numId w:val="1"/>
        </w:numPr>
        <w:tabs>
          <w:tab w:val="left" w:pos="543"/>
        </w:tabs>
        <w:spacing w:before="74"/>
        <w:ind w:left="0" w:firstLine="709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0" w:firstLine="709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822"/>
        </w:tabs>
        <w:spacing w:before="1"/>
        <w:ind w:left="0" w:firstLine="709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822"/>
        </w:tabs>
        <w:ind w:left="0" w:firstLine="709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886"/>
        </w:tabs>
        <w:ind w:left="0" w:firstLine="70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определѐнному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1016"/>
        </w:tabs>
        <w:ind w:left="0" w:firstLine="709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сокращѐнные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 реакций;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853"/>
        </w:tabs>
        <w:ind w:left="0" w:firstLine="709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03"/>
        </w:tabs>
        <w:ind w:left="0" w:firstLine="70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25"/>
        </w:tabs>
        <w:ind w:left="0" w:firstLine="70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870"/>
        </w:tabs>
        <w:ind w:left="0" w:firstLine="709"/>
        <w:rPr>
          <w:sz w:val="28"/>
        </w:rPr>
      </w:pPr>
      <w:r>
        <w:rPr>
          <w:sz w:val="28"/>
        </w:rPr>
        <w:t xml:space="preserve">приготовлять растворы с </w:t>
      </w:r>
      <w:proofErr w:type="spellStart"/>
      <w:r>
        <w:rPr>
          <w:sz w:val="28"/>
        </w:rPr>
        <w:t>определѐнной</w:t>
      </w:r>
      <w:proofErr w:type="spellEnd"/>
      <w:r>
        <w:rPr>
          <w:sz w:val="28"/>
        </w:rPr>
        <w:t xml:space="preserve"> массовой долей </w:t>
      </w:r>
      <w:proofErr w:type="spellStart"/>
      <w:r>
        <w:rPr>
          <w:sz w:val="28"/>
        </w:rPr>
        <w:t>растворѐнного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872"/>
        </w:tabs>
        <w:ind w:left="0" w:firstLine="709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CF0F19" w:rsidRDefault="00CF0F19" w:rsidP="00C867D7">
      <w:pPr>
        <w:pStyle w:val="a3"/>
        <w:spacing w:before="11"/>
        <w:ind w:left="0" w:firstLine="709"/>
        <w:jc w:val="left"/>
        <w:rPr>
          <w:sz w:val="26"/>
        </w:rPr>
      </w:pPr>
    </w:p>
    <w:p w:rsidR="00CF0F19" w:rsidRDefault="00E86E5B" w:rsidP="00C867D7">
      <w:pPr>
        <w:pStyle w:val="a3"/>
        <w:ind w:left="0" w:firstLine="709"/>
      </w:pPr>
      <w:r>
        <w:t xml:space="preserve">Содержание программы «Точка роста» связано </w:t>
      </w:r>
      <w:proofErr w:type="gramStart"/>
      <w:r>
        <w:t>с</w:t>
      </w:r>
      <w:proofErr w:type="gramEnd"/>
      <w:r>
        <w:t xml:space="preserve">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:rsidR="00CF0F19" w:rsidRDefault="00E86E5B" w:rsidP="00C867D7">
      <w:pPr>
        <w:pStyle w:val="a3"/>
        <w:spacing w:before="7"/>
        <w:ind w:left="0" w:firstLine="709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CF0F19" w:rsidRDefault="00E86E5B" w:rsidP="00C867D7">
      <w:pPr>
        <w:pStyle w:val="a3"/>
        <w:spacing w:before="4"/>
        <w:ind w:left="0" w:firstLine="709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2"/>
        </w:tabs>
        <w:spacing w:before="4"/>
        <w:ind w:left="0" w:firstLine="709"/>
        <w:rPr>
          <w:sz w:val="28"/>
        </w:rPr>
      </w:pPr>
      <w:r>
        <w:rPr>
          <w:sz w:val="28"/>
        </w:rPr>
        <w:lastRenderedPageBreak/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2"/>
        </w:tabs>
        <w:spacing w:before="2"/>
        <w:ind w:left="0" w:firstLine="709"/>
        <w:rPr>
          <w:sz w:val="28"/>
        </w:rPr>
      </w:pPr>
      <w:r>
        <w:rPr>
          <w:sz w:val="28"/>
        </w:rPr>
        <w:t xml:space="preserve">ориентация на понимание причин успеха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2"/>
        </w:tabs>
        <w:ind w:left="0" w:firstLine="70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2"/>
        </w:tabs>
        <w:ind w:left="0" w:firstLine="709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CF0F19" w:rsidRDefault="00E86E5B" w:rsidP="00C867D7">
      <w:pPr>
        <w:pStyle w:val="a3"/>
        <w:ind w:left="0" w:firstLine="709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2"/>
        </w:tabs>
        <w:spacing w:before="76"/>
        <w:ind w:left="0" w:firstLine="709"/>
        <w:rPr>
          <w:sz w:val="28"/>
        </w:rPr>
      </w:pP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CF0F19" w:rsidRDefault="00E86E5B" w:rsidP="00C867D7">
      <w:pPr>
        <w:pStyle w:val="a3"/>
        <w:spacing w:before="1"/>
        <w:ind w:left="0" w:firstLine="709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2"/>
        </w:tabs>
        <w:spacing w:before="2"/>
        <w:ind w:left="0" w:firstLine="709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2"/>
        </w:tabs>
        <w:ind w:left="0" w:firstLine="709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2"/>
        </w:tabs>
        <w:spacing w:before="3"/>
        <w:ind w:left="0" w:firstLine="70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2"/>
        </w:tabs>
        <w:spacing w:before="4"/>
        <w:ind w:left="0" w:firstLine="709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CF0F19" w:rsidRDefault="00E86E5B" w:rsidP="00C867D7">
      <w:pPr>
        <w:pStyle w:val="a3"/>
        <w:spacing w:before="2"/>
        <w:ind w:left="0" w:firstLine="709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2"/>
        </w:tabs>
        <w:spacing w:before="2"/>
        <w:ind w:left="0" w:firstLine="709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CF0F19" w:rsidRDefault="00E86E5B" w:rsidP="00C867D7">
      <w:pPr>
        <w:pStyle w:val="a3"/>
        <w:spacing w:before="3"/>
        <w:ind w:left="0" w:firstLine="709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2"/>
        </w:tabs>
        <w:spacing w:before="11"/>
        <w:ind w:left="0" w:firstLine="709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2"/>
        </w:tabs>
        <w:ind w:left="0" w:firstLine="709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2"/>
        </w:tabs>
        <w:ind w:left="0" w:firstLine="709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2"/>
        </w:tabs>
        <w:ind w:left="0" w:firstLine="709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2"/>
        </w:tabs>
        <w:spacing w:before="3"/>
        <w:ind w:left="0" w:firstLine="709"/>
        <w:rPr>
          <w:sz w:val="28"/>
        </w:rPr>
      </w:pPr>
      <w:r>
        <w:rPr>
          <w:sz w:val="28"/>
        </w:rPr>
        <w:lastRenderedPageBreak/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0" w:firstLine="709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ind w:left="0" w:firstLine="709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ind w:left="0" w:firstLine="709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2"/>
        </w:tabs>
        <w:spacing w:before="2"/>
        <w:ind w:left="0" w:firstLine="70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и вносить необходимые коррективы в </w:t>
      </w:r>
      <w:proofErr w:type="gramStart"/>
      <w:r>
        <w:rPr>
          <w:sz w:val="28"/>
        </w:rPr>
        <w:t>исполнение</w:t>
      </w:r>
      <w:proofErr w:type="gramEnd"/>
      <w:r>
        <w:rPr>
          <w:sz w:val="28"/>
        </w:rPr>
        <w:t xml:space="preserve">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F0F19" w:rsidRDefault="00E86E5B" w:rsidP="00C867D7">
      <w:pPr>
        <w:pStyle w:val="a3"/>
        <w:spacing w:before="8"/>
        <w:ind w:left="0" w:firstLine="709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2"/>
        </w:tabs>
        <w:spacing w:before="7"/>
        <w:ind w:left="0" w:firstLine="7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/>
        <w:ind w:left="0" w:firstLine="70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0" w:firstLine="709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ind w:left="0" w:firstLine="709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0" w:firstLine="70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F0F19" w:rsidRDefault="00E86E5B" w:rsidP="00C867D7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ind w:left="0" w:firstLine="709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CF0F19" w:rsidRDefault="00E86E5B" w:rsidP="00C867D7">
      <w:pPr>
        <w:pStyle w:val="a3"/>
        <w:ind w:left="0" w:firstLine="709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2"/>
        </w:tabs>
        <w:spacing w:before="1"/>
        <w:ind w:left="0" w:firstLine="7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2"/>
        </w:tabs>
        <w:ind w:left="0" w:firstLine="709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2"/>
        </w:tabs>
        <w:spacing w:before="2"/>
        <w:ind w:left="0" w:firstLine="7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2"/>
        </w:tabs>
        <w:spacing w:before="2"/>
        <w:ind w:left="0" w:firstLine="7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2"/>
        </w:tabs>
        <w:spacing w:before="4"/>
        <w:ind w:left="0" w:firstLine="7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2"/>
        </w:tabs>
        <w:spacing w:before="5"/>
        <w:ind w:left="0" w:firstLine="709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F0F19" w:rsidRDefault="00E86E5B" w:rsidP="00C867D7">
      <w:pPr>
        <w:pStyle w:val="a3"/>
        <w:spacing w:before="5"/>
        <w:ind w:left="0" w:firstLine="709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2"/>
        </w:tabs>
        <w:spacing w:before="1"/>
        <w:ind w:left="0" w:firstLine="709"/>
        <w:rPr>
          <w:sz w:val="28"/>
        </w:rPr>
      </w:pPr>
      <w:r>
        <w:rPr>
          <w:sz w:val="28"/>
        </w:rPr>
        <w:lastRenderedPageBreak/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2"/>
        </w:tabs>
        <w:ind w:left="0" w:firstLine="70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2"/>
        </w:tabs>
        <w:spacing w:before="5"/>
        <w:ind w:left="0" w:firstLine="709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2"/>
        </w:tabs>
        <w:ind w:left="0" w:firstLine="709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/>
        <w:ind w:left="0" w:firstLine="709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ind w:left="0" w:firstLine="709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/>
        <w:ind w:left="0" w:firstLine="70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F0F19" w:rsidRPr="00C867D7" w:rsidRDefault="00E86E5B" w:rsidP="00C867D7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left="0" w:firstLine="709"/>
        <w:jc w:val="left"/>
        <w:rPr>
          <w:sz w:val="28"/>
          <w:szCs w:val="28"/>
        </w:rPr>
      </w:pPr>
      <w:r w:rsidRPr="00C867D7">
        <w:rPr>
          <w:sz w:val="28"/>
          <w:szCs w:val="28"/>
        </w:rPr>
        <w:t>адекватно</w:t>
      </w:r>
      <w:r w:rsidRPr="00C867D7">
        <w:rPr>
          <w:sz w:val="28"/>
          <w:szCs w:val="28"/>
        </w:rPr>
        <w:tab/>
        <w:t>использовать</w:t>
      </w:r>
      <w:r w:rsidRPr="00C867D7">
        <w:rPr>
          <w:sz w:val="28"/>
          <w:szCs w:val="28"/>
        </w:rPr>
        <w:tab/>
        <w:t>речевые</w:t>
      </w:r>
      <w:r w:rsidRPr="00C867D7">
        <w:rPr>
          <w:sz w:val="28"/>
          <w:szCs w:val="28"/>
        </w:rPr>
        <w:tab/>
        <w:t>средства</w:t>
      </w:r>
      <w:r w:rsidRPr="00C867D7">
        <w:rPr>
          <w:sz w:val="28"/>
          <w:szCs w:val="28"/>
        </w:rPr>
        <w:tab/>
        <w:t>для</w:t>
      </w:r>
      <w:r w:rsidRPr="00C867D7">
        <w:rPr>
          <w:sz w:val="28"/>
          <w:szCs w:val="28"/>
        </w:rPr>
        <w:tab/>
      </w:r>
      <w:r w:rsidRPr="00C867D7">
        <w:rPr>
          <w:spacing w:val="-1"/>
          <w:sz w:val="28"/>
          <w:szCs w:val="28"/>
        </w:rPr>
        <w:t>решения</w:t>
      </w:r>
      <w:r w:rsidRPr="00C867D7">
        <w:rPr>
          <w:spacing w:val="-67"/>
          <w:sz w:val="28"/>
          <w:szCs w:val="28"/>
        </w:rPr>
        <w:t xml:space="preserve"> </w:t>
      </w:r>
      <w:r w:rsidRPr="00C867D7">
        <w:rPr>
          <w:sz w:val="28"/>
          <w:szCs w:val="28"/>
        </w:rPr>
        <w:t>различных</w:t>
      </w:r>
      <w:r w:rsidRPr="00C867D7">
        <w:rPr>
          <w:sz w:val="28"/>
          <w:szCs w:val="28"/>
        </w:rPr>
        <w:tab/>
      </w:r>
      <w:r w:rsidRPr="00C867D7">
        <w:rPr>
          <w:sz w:val="28"/>
          <w:szCs w:val="28"/>
        </w:rPr>
        <w:tab/>
        <w:t>коммуникативных</w:t>
      </w:r>
      <w:r w:rsidRPr="00C867D7">
        <w:rPr>
          <w:sz w:val="28"/>
          <w:szCs w:val="28"/>
        </w:rPr>
        <w:tab/>
      </w:r>
      <w:r w:rsidRPr="00C867D7">
        <w:rPr>
          <w:sz w:val="28"/>
          <w:szCs w:val="28"/>
        </w:rPr>
        <w:tab/>
        <w:t>задач,</w:t>
      </w:r>
      <w:r w:rsidRPr="00C867D7">
        <w:rPr>
          <w:sz w:val="28"/>
          <w:szCs w:val="28"/>
        </w:rPr>
        <w:tab/>
      </w:r>
      <w:r w:rsidRPr="00C867D7">
        <w:rPr>
          <w:sz w:val="28"/>
          <w:szCs w:val="28"/>
        </w:rPr>
        <w:tab/>
        <w:t>строить</w:t>
      </w:r>
      <w:r w:rsidR="00C867D7" w:rsidRPr="00C867D7">
        <w:rPr>
          <w:sz w:val="28"/>
          <w:szCs w:val="28"/>
        </w:rPr>
        <w:t xml:space="preserve"> </w:t>
      </w:r>
      <w:r w:rsidRPr="00C867D7">
        <w:rPr>
          <w:sz w:val="28"/>
          <w:szCs w:val="28"/>
        </w:rPr>
        <w:t>монологическое</w:t>
      </w:r>
      <w:r w:rsidRPr="00C867D7">
        <w:rPr>
          <w:spacing w:val="1"/>
          <w:sz w:val="28"/>
          <w:szCs w:val="28"/>
        </w:rPr>
        <w:t xml:space="preserve"> </w:t>
      </w:r>
      <w:r w:rsidRPr="00C867D7">
        <w:rPr>
          <w:sz w:val="28"/>
          <w:szCs w:val="28"/>
        </w:rPr>
        <w:t>высказывание,</w:t>
      </w:r>
      <w:r w:rsidRPr="00C867D7">
        <w:rPr>
          <w:spacing w:val="1"/>
          <w:sz w:val="28"/>
          <w:szCs w:val="28"/>
        </w:rPr>
        <w:t xml:space="preserve"> </w:t>
      </w:r>
      <w:r w:rsidRPr="00C867D7">
        <w:rPr>
          <w:sz w:val="28"/>
          <w:szCs w:val="28"/>
        </w:rPr>
        <w:t>владеть</w:t>
      </w:r>
      <w:r w:rsidRPr="00C867D7">
        <w:rPr>
          <w:spacing w:val="1"/>
          <w:sz w:val="28"/>
          <w:szCs w:val="28"/>
        </w:rPr>
        <w:t xml:space="preserve"> </w:t>
      </w:r>
      <w:r w:rsidRPr="00C867D7">
        <w:rPr>
          <w:sz w:val="28"/>
          <w:szCs w:val="28"/>
        </w:rPr>
        <w:t>диалогической</w:t>
      </w:r>
      <w:r w:rsidRPr="00C867D7">
        <w:rPr>
          <w:spacing w:val="1"/>
          <w:sz w:val="28"/>
          <w:szCs w:val="28"/>
        </w:rPr>
        <w:t xml:space="preserve"> </w:t>
      </w:r>
      <w:r w:rsidRPr="00C867D7">
        <w:rPr>
          <w:sz w:val="28"/>
          <w:szCs w:val="28"/>
        </w:rPr>
        <w:t>формой</w:t>
      </w:r>
      <w:r w:rsidRPr="00C867D7">
        <w:rPr>
          <w:spacing w:val="-1"/>
          <w:sz w:val="28"/>
          <w:szCs w:val="28"/>
        </w:rPr>
        <w:t xml:space="preserve"> </w:t>
      </w:r>
      <w:r w:rsidRPr="00C867D7">
        <w:rPr>
          <w:sz w:val="28"/>
          <w:szCs w:val="28"/>
        </w:rPr>
        <w:t>речи.</w:t>
      </w:r>
    </w:p>
    <w:p w:rsidR="00CF0F19" w:rsidRPr="00C867D7" w:rsidRDefault="00E86E5B" w:rsidP="00C867D7">
      <w:pPr>
        <w:pStyle w:val="a3"/>
        <w:ind w:left="0" w:firstLine="709"/>
      </w:pPr>
      <w:r w:rsidRPr="00C867D7">
        <w:t>Выпускник</w:t>
      </w:r>
      <w:r w:rsidRPr="00C867D7">
        <w:rPr>
          <w:spacing w:val="-2"/>
        </w:rPr>
        <w:t xml:space="preserve"> </w:t>
      </w:r>
      <w:r w:rsidRPr="00C867D7">
        <w:t>получит</w:t>
      </w:r>
      <w:r w:rsidRPr="00C867D7">
        <w:rPr>
          <w:spacing w:val="-3"/>
        </w:rPr>
        <w:t xml:space="preserve"> </w:t>
      </w:r>
      <w:r w:rsidRPr="00C867D7">
        <w:t>возможность</w:t>
      </w:r>
      <w:r w:rsidRPr="00C867D7">
        <w:rPr>
          <w:spacing w:val="-5"/>
        </w:rPr>
        <w:t xml:space="preserve"> </w:t>
      </w:r>
      <w:r w:rsidRPr="00C867D7">
        <w:t>научиться: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2"/>
        </w:tabs>
        <w:spacing w:before="1"/>
        <w:ind w:left="0" w:firstLine="709"/>
        <w:rPr>
          <w:sz w:val="28"/>
        </w:rPr>
      </w:pPr>
      <w:proofErr w:type="gramStart"/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proofErr w:type="gramEnd"/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2"/>
        </w:tabs>
        <w:ind w:left="0" w:firstLine="709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2"/>
        </w:tabs>
        <w:spacing w:before="2"/>
        <w:ind w:left="0" w:firstLine="709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2"/>
        </w:tabs>
        <w:spacing w:before="2"/>
        <w:ind w:left="0" w:firstLine="709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2"/>
        </w:tabs>
        <w:spacing w:before="2"/>
        <w:ind w:left="0" w:firstLine="709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2"/>
        </w:tabs>
        <w:spacing w:before="2"/>
        <w:ind w:left="0" w:firstLine="709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F0F19" w:rsidRDefault="00E86E5B" w:rsidP="00C867D7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left="0" w:firstLine="709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CF0F19" w:rsidRDefault="00E86E5B" w:rsidP="00C867D7">
      <w:pPr>
        <w:pStyle w:val="a3"/>
        <w:ind w:left="0" w:firstLine="709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F0F19" w:rsidRDefault="00E86E5B" w:rsidP="00C867D7">
      <w:pPr>
        <w:pStyle w:val="a3"/>
        <w:ind w:left="0" w:firstLine="709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lastRenderedPageBreak/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C867D7" w:rsidRDefault="00C867D7" w:rsidP="00C867D7">
      <w:pPr>
        <w:pStyle w:val="a3"/>
        <w:ind w:left="0" w:firstLine="709"/>
      </w:pPr>
    </w:p>
    <w:p w:rsidR="00C867D7" w:rsidRDefault="00C867D7" w:rsidP="00C867D7">
      <w:pPr>
        <w:pStyle w:val="a3"/>
        <w:ind w:left="0" w:firstLine="709"/>
      </w:pPr>
    </w:p>
    <w:p w:rsidR="00C867D7" w:rsidRDefault="00C867D7" w:rsidP="00C867D7">
      <w:pPr>
        <w:pStyle w:val="a3"/>
        <w:ind w:left="0" w:firstLine="709"/>
      </w:pPr>
    </w:p>
    <w:p w:rsidR="00C867D7" w:rsidRDefault="00C867D7" w:rsidP="00C867D7">
      <w:pPr>
        <w:pStyle w:val="a3"/>
        <w:ind w:left="0" w:firstLine="709"/>
      </w:pPr>
    </w:p>
    <w:p w:rsidR="00C867D7" w:rsidRDefault="00C867D7" w:rsidP="00C867D7">
      <w:pPr>
        <w:pStyle w:val="a3"/>
        <w:ind w:left="0" w:firstLine="709"/>
      </w:pPr>
    </w:p>
    <w:p w:rsidR="00C867D7" w:rsidRDefault="00C867D7" w:rsidP="00C867D7">
      <w:pPr>
        <w:pStyle w:val="a3"/>
        <w:ind w:left="0" w:firstLine="709"/>
      </w:pPr>
    </w:p>
    <w:p w:rsidR="00C867D7" w:rsidRDefault="00C867D7" w:rsidP="00C867D7">
      <w:pPr>
        <w:pStyle w:val="a3"/>
        <w:ind w:left="0" w:firstLine="709"/>
      </w:pPr>
    </w:p>
    <w:p w:rsidR="00C867D7" w:rsidRDefault="00C867D7" w:rsidP="00C867D7">
      <w:pPr>
        <w:pStyle w:val="a3"/>
        <w:ind w:left="0" w:firstLine="709"/>
      </w:pPr>
    </w:p>
    <w:p w:rsidR="00C867D7" w:rsidRDefault="00C867D7" w:rsidP="00C867D7">
      <w:pPr>
        <w:pStyle w:val="a3"/>
        <w:ind w:left="0" w:firstLine="709"/>
      </w:pPr>
    </w:p>
    <w:p w:rsidR="00C867D7" w:rsidRDefault="00C867D7" w:rsidP="00C867D7">
      <w:pPr>
        <w:pStyle w:val="a3"/>
        <w:ind w:left="0" w:firstLine="709"/>
      </w:pPr>
    </w:p>
    <w:p w:rsidR="00C867D7" w:rsidRDefault="00C867D7" w:rsidP="00C867D7">
      <w:pPr>
        <w:pStyle w:val="a3"/>
        <w:ind w:left="0" w:firstLine="709"/>
      </w:pPr>
    </w:p>
    <w:p w:rsidR="00CF0F19" w:rsidRDefault="00CF0F19" w:rsidP="00C867D7">
      <w:pPr>
        <w:pStyle w:val="a3"/>
        <w:spacing w:before="5"/>
        <w:ind w:left="0" w:firstLine="709"/>
        <w:jc w:val="left"/>
        <w:rPr>
          <w:sz w:val="27"/>
        </w:rPr>
      </w:pPr>
    </w:p>
    <w:p w:rsidR="00CF0F19" w:rsidRDefault="00E86E5B" w:rsidP="00C867D7">
      <w:pPr>
        <w:pStyle w:val="a4"/>
        <w:numPr>
          <w:ilvl w:val="0"/>
          <w:numId w:val="1"/>
        </w:numPr>
        <w:tabs>
          <w:tab w:val="left" w:pos="3096"/>
        </w:tabs>
        <w:ind w:left="0" w:firstLine="709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 w:rsidP="00C867D7">
      <w:pPr>
        <w:pStyle w:val="a3"/>
        <w:ind w:left="0" w:firstLine="709"/>
        <w:jc w:val="left"/>
        <w:rPr>
          <w:sz w:val="20"/>
        </w:rPr>
      </w:pPr>
    </w:p>
    <w:p w:rsidR="00CF0F19" w:rsidRDefault="00CF0F19" w:rsidP="00C867D7">
      <w:pPr>
        <w:pStyle w:val="a3"/>
        <w:ind w:left="0" w:firstLine="709"/>
        <w:jc w:val="left"/>
        <w:rPr>
          <w:sz w:val="20"/>
        </w:rPr>
      </w:pPr>
    </w:p>
    <w:p w:rsidR="00CF0F19" w:rsidRDefault="00CF0F19" w:rsidP="00C867D7">
      <w:pPr>
        <w:pStyle w:val="a3"/>
        <w:ind w:left="0" w:firstLine="709"/>
        <w:jc w:val="left"/>
        <w:rPr>
          <w:sz w:val="20"/>
        </w:rPr>
      </w:pPr>
    </w:p>
    <w:p w:rsidR="00CF0F19" w:rsidRDefault="00CF0F19" w:rsidP="00C867D7">
      <w:pPr>
        <w:pStyle w:val="a3"/>
        <w:spacing w:before="5" w:after="1"/>
        <w:ind w:left="0" w:firstLine="709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0084"/>
        <w:gridCol w:w="3686"/>
      </w:tblGrid>
      <w:tr w:rsidR="00CF0F19" w:rsidTr="00C867D7">
        <w:trPr>
          <w:trHeight w:val="350"/>
        </w:trPr>
        <w:tc>
          <w:tcPr>
            <w:tcW w:w="430" w:type="dxa"/>
          </w:tcPr>
          <w:p w:rsidR="00CF0F19" w:rsidRDefault="00E86E5B" w:rsidP="00C867D7">
            <w:pPr>
              <w:pStyle w:val="TableParagraph"/>
              <w:spacing w:before="6"/>
              <w:ind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084" w:type="dxa"/>
          </w:tcPr>
          <w:p w:rsidR="00CF0F19" w:rsidRDefault="00E86E5B" w:rsidP="00C867D7">
            <w:pPr>
              <w:pStyle w:val="TableParagraph"/>
              <w:spacing w:before="6"/>
              <w:ind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686" w:type="dxa"/>
          </w:tcPr>
          <w:p w:rsidR="00CF0F19" w:rsidRDefault="00E86E5B" w:rsidP="00C867D7">
            <w:pPr>
              <w:pStyle w:val="TableParagraph"/>
              <w:spacing w:before="6"/>
              <w:ind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 w:rsidTr="00C867D7">
        <w:trPr>
          <w:trHeight w:val="347"/>
        </w:trPr>
        <w:tc>
          <w:tcPr>
            <w:tcW w:w="430" w:type="dxa"/>
          </w:tcPr>
          <w:p w:rsidR="00CF0F19" w:rsidRDefault="00E86E5B" w:rsidP="00C867D7">
            <w:pPr>
              <w:pStyle w:val="TableParagraph"/>
              <w:spacing w:before="1"/>
              <w:ind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4" w:type="dxa"/>
          </w:tcPr>
          <w:p w:rsidR="00CF0F19" w:rsidRDefault="00E86E5B" w:rsidP="00C867D7">
            <w:pPr>
              <w:pStyle w:val="TableParagraph"/>
              <w:spacing w:before="1"/>
              <w:ind w:firstLine="709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3686" w:type="dxa"/>
          </w:tcPr>
          <w:p w:rsidR="00CF0F19" w:rsidRDefault="00E86E5B" w:rsidP="00C867D7">
            <w:pPr>
              <w:pStyle w:val="TableParagraph"/>
              <w:spacing w:before="1"/>
              <w:ind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 w:rsidTr="00C867D7">
        <w:trPr>
          <w:trHeight w:val="347"/>
        </w:trPr>
        <w:tc>
          <w:tcPr>
            <w:tcW w:w="430" w:type="dxa"/>
          </w:tcPr>
          <w:p w:rsidR="00CF0F19" w:rsidRDefault="00E86E5B" w:rsidP="00C867D7">
            <w:pPr>
              <w:pStyle w:val="TableParagraph"/>
              <w:spacing w:before="4"/>
              <w:ind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4" w:type="dxa"/>
          </w:tcPr>
          <w:p w:rsidR="00CF0F19" w:rsidRDefault="00E86E5B" w:rsidP="00C867D7">
            <w:pPr>
              <w:pStyle w:val="TableParagraph"/>
              <w:spacing w:before="4"/>
              <w:ind w:firstLine="709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3686" w:type="dxa"/>
          </w:tcPr>
          <w:p w:rsidR="00CF0F19" w:rsidRDefault="00E86E5B" w:rsidP="00C867D7">
            <w:pPr>
              <w:pStyle w:val="TableParagraph"/>
              <w:spacing w:before="4"/>
              <w:ind w:firstLine="7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 w:rsidTr="00C867D7">
        <w:trPr>
          <w:trHeight w:val="350"/>
        </w:trPr>
        <w:tc>
          <w:tcPr>
            <w:tcW w:w="430" w:type="dxa"/>
          </w:tcPr>
          <w:p w:rsidR="00CF0F19" w:rsidRDefault="00E86E5B" w:rsidP="00C867D7">
            <w:pPr>
              <w:pStyle w:val="TableParagraph"/>
              <w:spacing w:before="4"/>
              <w:ind w:firstLine="7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4" w:type="dxa"/>
          </w:tcPr>
          <w:p w:rsidR="00CF0F19" w:rsidRDefault="00E86E5B" w:rsidP="00C867D7">
            <w:pPr>
              <w:pStyle w:val="TableParagraph"/>
              <w:spacing w:before="5"/>
              <w:ind w:firstLine="709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3686" w:type="dxa"/>
          </w:tcPr>
          <w:p w:rsidR="00CF0F19" w:rsidRDefault="00E86E5B" w:rsidP="00C867D7">
            <w:pPr>
              <w:pStyle w:val="TableParagraph"/>
              <w:spacing w:before="4"/>
              <w:ind w:firstLine="7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 w:rsidTr="00C867D7">
        <w:trPr>
          <w:trHeight w:val="347"/>
        </w:trPr>
        <w:tc>
          <w:tcPr>
            <w:tcW w:w="430" w:type="dxa"/>
          </w:tcPr>
          <w:p w:rsidR="00CF0F19" w:rsidRDefault="00E86E5B" w:rsidP="00C867D7">
            <w:pPr>
              <w:pStyle w:val="TableParagraph"/>
              <w:spacing w:before="1"/>
              <w:ind w:firstLine="7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4" w:type="dxa"/>
          </w:tcPr>
          <w:p w:rsidR="00CF0F19" w:rsidRDefault="00E86E5B" w:rsidP="00C867D7">
            <w:pPr>
              <w:pStyle w:val="TableParagraph"/>
              <w:spacing w:before="1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proofErr w:type="gramEnd"/>
          </w:p>
        </w:tc>
        <w:tc>
          <w:tcPr>
            <w:tcW w:w="3686" w:type="dxa"/>
          </w:tcPr>
          <w:p w:rsidR="00CF0F19" w:rsidRDefault="00E86E5B" w:rsidP="00C867D7">
            <w:pPr>
              <w:pStyle w:val="TableParagraph"/>
              <w:spacing w:before="1"/>
              <w:ind w:firstLine="7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 w:rsidP="00C867D7">
      <w:pPr>
        <w:pStyle w:val="a3"/>
        <w:ind w:left="0" w:firstLine="709"/>
        <w:jc w:val="left"/>
        <w:rPr>
          <w:sz w:val="20"/>
        </w:rPr>
      </w:pPr>
    </w:p>
    <w:p w:rsidR="00CF0F19" w:rsidRDefault="00CF0F19" w:rsidP="00C867D7">
      <w:pPr>
        <w:pStyle w:val="a3"/>
        <w:spacing w:before="1"/>
        <w:ind w:left="0" w:firstLine="709"/>
        <w:jc w:val="left"/>
        <w:rPr>
          <w:sz w:val="19"/>
        </w:rPr>
      </w:pPr>
    </w:p>
    <w:p w:rsidR="00C867D7" w:rsidRDefault="00C867D7" w:rsidP="00C867D7">
      <w:pPr>
        <w:pStyle w:val="a3"/>
        <w:spacing w:before="89"/>
        <w:ind w:left="0" w:firstLine="709"/>
        <w:jc w:val="left"/>
      </w:pPr>
    </w:p>
    <w:p w:rsidR="00C867D7" w:rsidRDefault="00C867D7" w:rsidP="00C867D7">
      <w:pPr>
        <w:pStyle w:val="a3"/>
        <w:spacing w:before="89"/>
        <w:ind w:left="0" w:firstLine="709"/>
        <w:jc w:val="left"/>
      </w:pPr>
    </w:p>
    <w:p w:rsidR="00C867D7" w:rsidRDefault="00C867D7" w:rsidP="00C867D7">
      <w:pPr>
        <w:pStyle w:val="a3"/>
        <w:spacing w:before="89"/>
        <w:ind w:left="0" w:firstLine="709"/>
        <w:jc w:val="left"/>
      </w:pPr>
    </w:p>
    <w:p w:rsidR="00C867D7" w:rsidRDefault="00C867D7" w:rsidP="00C867D7">
      <w:pPr>
        <w:pStyle w:val="a3"/>
        <w:spacing w:before="89"/>
        <w:ind w:left="0" w:firstLine="709"/>
        <w:jc w:val="left"/>
      </w:pPr>
    </w:p>
    <w:p w:rsidR="00CF0F19" w:rsidRDefault="00E86E5B" w:rsidP="00C867D7">
      <w:pPr>
        <w:pStyle w:val="a3"/>
        <w:spacing w:before="89"/>
        <w:ind w:left="0" w:firstLine="709"/>
        <w:jc w:val="left"/>
      </w:pPr>
      <w:r>
        <w:lastRenderedPageBreak/>
        <w:t>Календарн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:rsidR="00CF0F19" w:rsidRDefault="00CF0F19" w:rsidP="00C867D7">
      <w:pPr>
        <w:pStyle w:val="a3"/>
        <w:ind w:left="0" w:firstLine="709"/>
        <w:jc w:val="left"/>
        <w:rPr>
          <w:sz w:val="20"/>
        </w:rPr>
      </w:pPr>
    </w:p>
    <w:p w:rsidR="00CF0F19" w:rsidRDefault="00CF0F19" w:rsidP="00C867D7">
      <w:pPr>
        <w:pStyle w:val="a3"/>
        <w:spacing w:before="6"/>
        <w:ind w:left="0" w:firstLine="709"/>
        <w:jc w:val="left"/>
        <w:rPr>
          <w:sz w:val="19"/>
        </w:rPr>
      </w:pPr>
    </w:p>
    <w:tbl>
      <w:tblPr>
        <w:tblStyle w:val="TableNormal"/>
        <w:tblW w:w="1490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5691"/>
        <w:gridCol w:w="20"/>
        <w:gridCol w:w="1397"/>
        <w:gridCol w:w="1260"/>
        <w:gridCol w:w="1259"/>
        <w:gridCol w:w="33"/>
        <w:gridCol w:w="20"/>
        <w:gridCol w:w="547"/>
        <w:gridCol w:w="73"/>
        <w:gridCol w:w="461"/>
        <w:gridCol w:w="33"/>
        <w:gridCol w:w="1227"/>
        <w:gridCol w:w="49"/>
        <w:gridCol w:w="1142"/>
        <w:gridCol w:w="417"/>
      </w:tblGrid>
      <w:tr w:rsidR="00CF0F19" w:rsidTr="00C867D7">
        <w:trPr>
          <w:gridAfter w:val="1"/>
          <w:wAfter w:w="417" w:type="dxa"/>
          <w:trHeight w:val="450"/>
        </w:trPr>
        <w:tc>
          <w:tcPr>
            <w:tcW w:w="569" w:type="dxa"/>
            <w:vMerge w:val="restart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8" w:type="dxa"/>
            <w:vMerge w:val="restart"/>
          </w:tcPr>
          <w:p w:rsidR="00CF0F19" w:rsidRDefault="00E86E5B" w:rsidP="00C867D7">
            <w:pPr>
              <w:pStyle w:val="TableParagraph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5691" w:type="dxa"/>
            <w:vMerge w:val="restart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17" w:type="dxa"/>
            <w:gridSpan w:val="2"/>
            <w:vMerge w:val="restart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19" w:type="dxa"/>
            <w:gridSpan w:val="2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85" w:type="dxa"/>
            <w:gridSpan w:val="9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F0F19" w:rsidTr="00C867D7">
        <w:trPr>
          <w:gridAfter w:val="1"/>
          <w:wAfter w:w="417" w:type="dxa"/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CF0F19" w:rsidRDefault="00CF0F19" w:rsidP="00C867D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0F19" w:rsidRDefault="00CF0F19" w:rsidP="00C867D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691" w:type="dxa"/>
            <w:vMerge/>
            <w:tcBorders>
              <w:top w:val="nil"/>
            </w:tcBorders>
          </w:tcPr>
          <w:p w:rsidR="00CF0F19" w:rsidRDefault="00CF0F19" w:rsidP="00C867D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CF0F19" w:rsidRDefault="00CF0F19" w:rsidP="00C867D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3585" w:type="dxa"/>
            <w:gridSpan w:val="9"/>
          </w:tcPr>
          <w:p w:rsidR="00CF0F19" w:rsidRDefault="00CF0F19" w:rsidP="00C867D7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CF0F19" w:rsidTr="00C867D7">
        <w:trPr>
          <w:trHeight w:val="1263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1" w:type="dxa"/>
          </w:tcPr>
          <w:p w:rsidR="00CF0F19" w:rsidRDefault="00E86E5B" w:rsidP="00C867D7">
            <w:pPr>
              <w:pStyle w:val="TableParagraph"/>
              <w:tabs>
                <w:tab w:val="left" w:pos="1952"/>
              </w:tabs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</w:t>
            </w:r>
            <w:proofErr w:type="gramEnd"/>
          </w:p>
          <w:p w:rsidR="00CF0F19" w:rsidRDefault="00E86E5B" w:rsidP="00C867D7">
            <w:pPr>
              <w:pStyle w:val="TableParagraph"/>
              <w:tabs>
                <w:tab w:val="left" w:pos="1460"/>
              </w:tabs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CF0F19" w:rsidRDefault="00E86E5B" w:rsidP="00C867D7">
            <w:pPr>
              <w:pStyle w:val="TableParagraph"/>
              <w:tabs>
                <w:tab w:val="left" w:pos="2064"/>
              </w:tabs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567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73" w:type="dxa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3329" w:type="dxa"/>
            <w:gridSpan w:val="6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832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1" w:type="dxa"/>
          </w:tcPr>
          <w:p w:rsidR="00CF0F19" w:rsidRDefault="00E86E5B" w:rsidP="00C867D7">
            <w:pPr>
              <w:pStyle w:val="TableParagraph"/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 w:rsidR="00C867D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tabs>
                <w:tab w:val="left" w:pos="1295"/>
              </w:tabs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7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73" w:type="dxa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3329" w:type="dxa"/>
            <w:gridSpan w:val="6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312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1" w:type="dxa"/>
          </w:tcPr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чистых</w:t>
            </w:r>
            <w:proofErr w:type="gramEnd"/>
          </w:p>
          <w:p w:rsidR="00CF0F19" w:rsidRDefault="00E86E5B" w:rsidP="00C867D7">
            <w:pPr>
              <w:pStyle w:val="TableParagraph"/>
              <w:tabs>
                <w:tab w:val="left" w:pos="1784"/>
              </w:tabs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 w:rsidR="00C867D7">
              <w:rPr>
                <w:sz w:val="24"/>
              </w:rPr>
              <w:t>смесей.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систематиза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567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73" w:type="dxa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3329" w:type="dxa"/>
            <w:gridSpan w:val="6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943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1" w:type="dxa"/>
          </w:tcPr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 w:rsidP="00C867D7">
            <w:pPr>
              <w:pStyle w:val="TableParagraph"/>
              <w:tabs>
                <w:tab w:val="left" w:pos="1824"/>
              </w:tabs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67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73" w:type="dxa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3329" w:type="dxa"/>
            <w:gridSpan w:val="6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410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1" w:type="dxa"/>
          </w:tcPr>
          <w:p w:rsidR="00CF0F19" w:rsidRDefault="00E86E5B" w:rsidP="00C867D7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firstLine="21"/>
              <w:rPr>
                <w:sz w:val="24"/>
              </w:rPr>
            </w:pPr>
            <w:r>
              <w:rPr>
                <w:sz w:val="24"/>
              </w:rPr>
              <w:t>Вода</w:t>
            </w:r>
            <w:r w:rsidR="00C867D7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 w:rsidR="00C867D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 w:rsidR="00C867D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обеззараживан</w:t>
            </w:r>
            <w:r>
              <w:rPr>
                <w:sz w:val="24"/>
              </w:rPr>
              <w:t>ие.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 w:rsidP="00C867D7">
            <w:pPr>
              <w:pStyle w:val="TableParagraph"/>
              <w:tabs>
                <w:tab w:val="left" w:pos="1824"/>
              </w:tabs>
              <w:ind w:firstLine="14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67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73" w:type="dxa"/>
            <w:vMerge w:val="restart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3329" w:type="dxa"/>
            <w:gridSpan w:val="6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2198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1" w:type="dxa"/>
          </w:tcPr>
          <w:p w:rsidR="00CF0F19" w:rsidRDefault="00E86E5B" w:rsidP="00C867D7">
            <w:pPr>
              <w:pStyle w:val="TableParagraph"/>
              <w:tabs>
                <w:tab w:val="left" w:pos="1122"/>
              </w:tabs>
              <w:ind w:firstLine="21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 w:rsidR="00C867D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 w:rsidR="00C867D7">
              <w:rPr>
                <w:spacing w:val="-58"/>
                <w:sz w:val="24"/>
              </w:rPr>
              <w:t xml:space="preserve"> э</w:t>
            </w:r>
            <w:r>
              <w:rPr>
                <w:sz w:val="24"/>
              </w:rPr>
              <w:t>ссенция.</w:t>
            </w:r>
          </w:p>
          <w:p w:rsidR="00CF0F19" w:rsidRDefault="00E86E5B" w:rsidP="00C867D7">
            <w:pPr>
              <w:pStyle w:val="TableParagraph"/>
              <w:tabs>
                <w:tab w:val="left" w:pos="1380"/>
                <w:tab w:val="left" w:pos="1822"/>
              </w:tabs>
              <w:ind w:firstLine="2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 w:rsidR="00C867D7">
              <w:rPr>
                <w:sz w:val="24"/>
              </w:rPr>
              <w:t>кислоты</w:t>
            </w:r>
            <w:r w:rsidR="00C867D7">
              <w:rPr>
                <w:sz w:val="24"/>
              </w:rPr>
              <w:tab/>
              <w:t xml:space="preserve">и </w:t>
            </w:r>
            <w:r>
              <w:rPr>
                <w:spacing w:val="-3"/>
                <w:sz w:val="24"/>
              </w:rPr>
              <w:t>ее</w:t>
            </w:r>
            <w:r w:rsidR="00C867D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 w:rsidP="00C867D7">
            <w:pPr>
              <w:pStyle w:val="TableParagraph"/>
              <w:tabs>
                <w:tab w:val="left" w:pos="1824"/>
              </w:tabs>
              <w:spacing w:before="2"/>
              <w:ind w:firstLine="14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67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73" w:type="dxa"/>
            <w:vMerge/>
            <w:tcBorders>
              <w:top w:val="nil"/>
            </w:tcBorders>
          </w:tcPr>
          <w:p w:rsidR="00CF0F19" w:rsidRDefault="00CF0F19" w:rsidP="00C867D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29" w:type="dxa"/>
            <w:gridSpan w:val="6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702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91" w:type="dxa"/>
          </w:tcPr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CF0F19" w:rsidRDefault="00E86E5B" w:rsidP="00C867D7">
            <w:pPr>
              <w:pStyle w:val="TableParagraph"/>
              <w:tabs>
                <w:tab w:val="left" w:pos="1527"/>
              </w:tabs>
              <w:ind w:firstLine="2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567" w:type="dxa"/>
            <w:gridSpan w:val="2"/>
          </w:tcPr>
          <w:p w:rsidR="00CF0F19" w:rsidRDefault="00CF0F19" w:rsidP="00C867D7">
            <w:pPr>
              <w:pStyle w:val="TableParagraph"/>
              <w:ind w:firstLine="142"/>
              <w:rPr>
                <w:sz w:val="24"/>
              </w:rPr>
            </w:pPr>
          </w:p>
        </w:tc>
        <w:tc>
          <w:tcPr>
            <w:tcW w:w="73" w:type="dxa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3329" w:type="dxa"/>
            <w:gridSpan w:val="6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986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proofErr w:type="gramEnd"/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268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 w:rsidP="00C867D7">
            <w:pPr>
              <w:pStyle w:val="TableParagraph"/>
              <w:tabs>
                <w:tab w:val="left" w:pos="1096"/>
              </w:tabs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</w:t>
            </w:r>
            <w:proofErr w:type="gramEnd"/>
            <w:r w:rsidR="00C867D7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туалетного.</w:t>
            </w:r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392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опасные.</w:t>
            </w:r>
            <w:r w:rsidR="00C867D7">
              <w:rPr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 w:rsidR="00C867D7">
              <w:rPr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 w:rsidR="00C867D7">
              <w:rPr>
                <w:sz w:val="24"/>
              </w:rPr>
              <w:t xml:space="preserve"> </w:t>
            </w:r>
            <w:r>
              <w:rPr>
                <w:sz w:val="24"/>
              </w:rPr>
              <w:t>опасаться</w:t>
            </w:r>
            <w:r w:rsidR="00C867D7">
              <w:rPr>
                <w:sz w:val="24"/>
              </w:rPr>
              <w:t xml:space="preserve"> </w:t>
            </w: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993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косметические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CF0F19" w:rsidRDefault="00E86E5B" w:rsidP="00C867D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138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встретить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127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держать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r>
              <w:rPr>
                <w:sz w:val="24"/>
              </w:rPr>
              <w:t>закупоренной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106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Зелѐнка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бриллиантово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зелѐного</w:t>
            </w:r>
            <w:proofErr w:type="spellEnd"/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106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</w:t>
            </w:r>
          </w:p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160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ацетилсалици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ловая</w:t>
            </w:r>
            <w:proofErr w:type="spellEnd"/>
            <w:proofErr w:type="gramEnd"/>
            <w:r>
              <w:rPr>
                <w:sz w:val="24"/>
              </w:rPr>
              <w:t xml:space="preserve">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494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C867D7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185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 w:rsidP="00C867D7">
            <w:pPr>
              <w:pStyle w:val="TableParagraph"/>
              <w:spacing w:before="2"/>
              <w:ind w:firstLine="709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380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128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F0F19" w:rsidRDefault="00E86E5B" w:rsidP="00C867D7">
            <w:pPr>
              <w:pStyle w:val="TableParagraph"/>
              <w:ind w:firstLine="16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986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 w:rsidR="00C867D7">
              <w:rPr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379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 w:rsidP="00C867D7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 w:rsidP="00C867D7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877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proofErr w:type="gramStart"/>
            <w:r>
              <w:rPr>
                <w:sz w:val="24"/>
              </w:rPr>
              <w:t>средах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 w:rsidP="00C867D7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773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789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spacing w:before="2"/>
              <w:ind w:firstLine="21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CF0F19" w:rsidRDefault="00E86E5B" w:rsidP="00C867D7">
            <w:pPr>
              <w:pStyle w:val="TableParagraph"/>
              <w:spacing w:before="4"/>
              <w:ind w:firstLine="21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акварельных</w:t>
            </w:r>
            <w:proofErr w:type="gramEnd"/>
          </w:p>
          <w:p w:rsidR="00CF0F19" w:rsidRDefault="00E86E5B" w:rsidP="00C867D7">
            <w:pPr>
              <w:pStyle w:val="TableParagraph"/>
              <w:spacing w:before="1"/>
              <w:ind w:firstLine="21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101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105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382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269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11" w:type="dxa"/>
            <w:gridSpan w:val="2"/>
          </w:tcPr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608" w:type="dxa"/>
            <w:gridSpan w:val="3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2212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91" w:type="dxa"/>
          </w:tcPr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спомощью</w:t>
            </w:r>
            <w:proofErr w:type="spellEnd"/>
            <w:r>
              <w:rPr>
                <w:sz w:val="24"/>
              </w:rPr>
              <w:t xml:space="preserve"> них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ind w:hanging="14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4" w:type="dxa"/>
            <w:gridSpan w:val="5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377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91" w:type="dxa"/>
          </w:tcPr>
          <w:p w:rsidR="00CF0F19" w:rsidRDefault="00E86E5B" w:rsidP="00C867D7">
            <w:pPr>
              <w:pStyle w:val="TableParagraph"/>
              <w:ind w:firstLine="21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C867D7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134" w:type="dxa"/>
            <w:gridSpan w:val="5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377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91" w:type="dxa"/>
          </w:tcPr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34" w:type="dxa"/>
            <w:gridSpan w:val="5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1929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91" w:type="dxa"/>
          </w:tcPr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</w:p>
          <w:p w:rsidR="00CF0F19" w:rsidRDefault="00E86E5B" w:rsidP="00C867D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34" w:type="dxa"/>
            <w:gridSpan w:val="5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635"/>
        </w:trPr>
        <w:tc>
          <w:tcPr>
            <w:tcW w:w="569" w:type="dxa"/>
          </w:tcPr>
          <w:p w:rsidR="00CF0F19" w:rsidRDefault="00E86E5B" w:rsidP="00C867D7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91" w:type="dxa"/>
          </w:tcPr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969" w:type="dxa"/>
            <w:gridSpan w:val="5"/>
          </w:tcPr>
          <w:p w:rsidR="00CF0F19" w:rsidRDefault="00E86E5B" w:rsidP="00C86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134" w:type="dxa"/>
            <w:gridSpan w:val="5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CF0F19" w:rsidTr="00C867D7">
        <w:trPr>
          <w:trHeight w:val="660"/>
        </w:trPr>
        <w:tc>
          <w:tcPr>
            <w:tcW w:w="1277" w:type="dxa"/>
            <w:gridSpan w:val="2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691" w:type="dxa"/>
          </w:tcPr>
          <w:p w:rsidR="00CF0F19" w:rsidRDefault="00E86E5B" w:rsidP="00C867D7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7938" w:type="dxa"/>
            <w:gridSpan w:val="14"/>
          </w:tcPr>
          <w:p w:rsidR="00CF0F19" w:rsidRDefault="00CF0F19" w:rsidP="00C867D7">
            <w:pPr>
              <w:pStyle w:val="TableParagraph"/>
              <w:ind w:firstLine="709"/>
              <w:rPr>
                <w:sz w:val="24"/>
              </w:rPr>
            </w:pPr>
          </w:p>
        </w:tc>
      </w:tr>
    </w:tbl>
    <w:p w:rsidR="00E86E5B" w:rsidRDefault="00E86E5B" w:rsidP="00C867D7">
      <w:pPr>
        <w:ind w:firstLine="709"/>
      </w:pPr>
    </w:p>
    <w:sectPr w:rsidR="00E86E5B" w:rsidSect="00C867D7">
      <w:pgSz w:w="16840" w:h="11910" w:orient="landscape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0F19"/>
    <w:rsid w:val="00635307"/>
    <w:rsid w:val="007F6B18"/>
    <w:rsid w:val="00BA0504"/>
    <w:rsid w:val="00C867D7"/>
    <w:rsid w:val="00CF0F19"/>
    <w:rsid w:val="00DF4E0C"/>
    <w:rsid w:val="00DF4FD0"/>
    <w:rsid w:val="00E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6BD4-A729-4959-97E3-BF508D8E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Владелец</cp:lastModifiedBy>
  <cp:revision>8</cp:revision>
  <dcterms:created xsi:type="dcterms:W3CDTF">2022-08-29T16:33:00Z</dcterms:created>
  <dcterms:modified xsi:type="dcterms:W3CDTF">2023-12-22T07:39:00Z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